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BD25" w14:textId="77777777" w:rsidR="00B02A73" w:rsidRPr="0064656C" w:rsidRDefault="00B02A73" w:rsidP="005508FD">
      <w:pPr>
        <w:spacing w:after="0" w:line="360" w:lineRule="auto"/>
        <w:ind w:right="496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0D72476" w14:textId="2C4746CC" w:rsidR="001262D2" w:rsidRPr="00640DCB" w:rsidRDefault="005508FD" w:rsidP="002900E3">
      <w:pPr>
        <w:spacing w:after="0" w:line="280" w:lineRule="exact"/>
        <w:ind w:righ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C51DC">
        <w:rPr>
          <w:rFonts w:ascii="Times New Roman" w:hAnsi="Times New Roman" w:cs="Times New Roman"/>
          <w:sz w:val="30"/>
          <w:szCs w:val="30"/>
        </w:rPr>
        <w:t xml:space="preserve">олуприцеп </w:t>
      </w:r>
      <w:r w:rsidR="000C51DC">
        <w:rPr>
          <w:rFonts w:ascii="Times New Roman" w:hAnsi="Times New Roman" w:cs="Times New Roman"/>
          <w:sz w:val="30"/>
          <w:szCs w:val="30"/>
          <w:lang w:val="en-US"/>
        </w:rPr>
        <w:t>PEZZAIOLI</w:t>
      </w:r>
      <w:r w:rsidR="000C51DC" w:rsidRPr="000C51DC">
        <w:rPr>
          <w:rFonts w:ascii="Times New Roman" w:hAnsi="Times New Roman" w:cs="Times New Roman"/>
          <w:sz w:val="30"/>
          <w:szCs w:val="30"/>
        </w:rPr>
        <w:t xml:space="preserve"> </w:t>
      </w:r>
      <w:r w:rsidR="000525A8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0C51DC">
        <w:rPr>
          <w:rFonts w:ascii="Times New Roman" w:hAnsi="Times New Roman" w:cs="Times New Roman"/>
          <w:sz w:val="30"/>
          <w:szCs w:val="30"/>
          <w:lang w:val="en-US"/>
        </w:rPr>
        <w:t>BA</w:t>
      </w:r>
      <w:r w:rsidR="000C51DC" w:rsidRPr="000C51DC">
        <w:rPr>
          <w:rFonts w:ascii="Times New Roman" w:hAnsi="Times New Roman" w:cs="Times New Roman"/>
          <w:sz w:val="30"/>
          <w:szCs w:val="30"/>
        </w:rPr>
        <w:t>31/</w:t>
      </w:r>
      <w:r w:rsidR="000C51DC">
        <w:rPr>
          <w:rFonts w:ascii="Times New Roman" w:hAnsi="Times New Roman" w:cs="Times New Roman"/>
          <w:sz w:val="30"/>
          <w:szCs w:val="30"/>
          <w:lang w:val="en-US"/>
        </w:rPr>
        <w:t>G</w:t>
      </w:r>
      <w:r w:rsidR="00640DCB">
        <w:rPr>
          <w:rFonts w:ascii="Times New Roman" w:hAnsi="Times New Roman" w:cs="Times New Roman"/>
          <w:sz w:val="30"/>
          <w:szCs w:val="30"/>
        </w:rPr>
        <w:t>:</w:t>
      </w:r>
    </w:p>
    <w:p w14:paraId="29AE0A63" w14:textId="77777777" w:rsidR="00B31171" w:rsidRDefault="00B31171" w:rsidP="00DE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A7A969" w14:textId="3431785D" w:rsidR="001E3199" w:rsidRPr="005508FD" w:rsidRDefault="000D5409" w:rsidP="00DE1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508FD">
        <w:rPr>
          <w:rFonts w:ascii="Times New Roman" w:hAnsi="Times New Roman" w:cs="Times New Roman"/>
          <w:b/>
          <w:bCs/>
          <w:sz w:val="36"/>
          <w:szCs w:val="36"/>
        </w:rPr>
        <w:t>1. Т</w:t>
      </w:r>
      <w:r w:rsidR="000C51DC" w:rsidRPr="005508FD">
        <w:rPr>
          <w:rFonts w:ascii="Times New Roman" w:hAnsi="Times New Roman" w:cs="Times New Roman"/>
          <w:b/>
          <w:bCs/>
          <w:sz w:val="36"/>
          <w:szCs w:val="36"/>
        </w:rPr>
        <w:t>ехнически</w:t>
      </w:r>
      <w:r w:rsidRPr="005508FD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0C51DC" w:rsidRPr="005508FD">
        <w:rPr>
          <w:rFonts w:ascii="Times New Roman" w:hAnsi="Times New Roman" w:cs="Times New Roman"/>
          <w:b/>
          <w:bCs/>
          <w:sz w:val="36"/>
          <w:szCs w:val="36"/>
        </w:rPr>
        <w:t xml:space="preserve"> характеристик</w:t>
      </w:r>
      <w:r w:rsidRPr="005508FD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0C51DC" w:rsidRPr="005508FD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1843"/>
      </w:tblGrid>
      <w:tr w:rsidR="005508FD" w14:paraId="32E75F6C" w14:textId="59BD7E76" w:rsidTr="005508FD">
        <w:tc>
          <w:tcPr>
            <w:tcW w:w="675" w:type="dxa"/>
          </w:tcPr>
          <w:p w14:paraId="12E59CA3" w14:textId="297F16F6" w:rsidR="005508FD" w:rsidRPr="005508FD" w:rsidRDefault="005508FD" w:rsidP="000C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0DB6C414" w14:textId="2ECBFA12" w:rsidR="005508FD" w:rsidRPr="005508FD" w:rsidRDefault="005508FD" w:rsidP="000C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14:paraId="378CE2D9" w14:textId="52426532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3" w:type="dxa"/>
          </w:tcPr>
          <w:p w14:paraId="66ECFDD8" w14:textId="069109A7" w:rsidR="005508FD" w:rsidRPr="005508FD" w:rsidRDefault="005508FD" w:rsidP="000C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508FD" w14:paraId="229F83D8" w14:textId="5A5751C5" w:rsidTr="005508FD">
        <w:tc>
          <w:tcPr>
            <w:tcW w:w="675" w:type="dxa"/>
          </w:tcPr>
          <w:p w14:paraId="71447BBD" w14:textId="5644A8F3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6B4BE2C4" w14:textId="0C507609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Полная допустимая масса, кг</w:t>
            </w:r>
          </w:p>
        </w:tc>
        <w:tc>
          <w:tcPr>
            <w:tcW w:w="2409" w:type="dxa"/>
          </w:tcPr>
          <w:p w14:paraId="594762A0" w14:textId="3316D658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05598" w14:textId="0E29B5AE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5508FD" w14:paraId="7B911E18" w14:textId="1B4F1CEB" w:rsidTr="005508FD">
        <w:tc>
          <w:tcPr>
            <w:tcW w:w="675" w:type="dxa"/>
          </w:tcPr>
          <w:p w14:paraId="5C91C8A3" w14:textId="23125808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FCB06E1" w14:textId="0DF59110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Масса без нагрузки, кг</w:t>
            </w:r>
          </w:p>
        </w:tc>
        <w:tc>
          <w:tcPr>
            <w:tcW w:w="2409" w:type="dxa"/>
          </w:tcPr>
          <w:p w14:paraId="0AD3D4A3" w14:textId="76EE0768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DD2E1" w14:textId="249F1320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5508FD" w14:paraId="5FA67826" w14:textId="54F7D60E" w:rsidTr="005508FD">
        <w:tc>
          <w:tcPr>
            <w:tcW w:w="675" w:type="dxa"/>
          </w:tcPr>
          <w:p w14:paraId="4EA7FD0E" w14:textId="4FEF1FF1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DA3DF39" w14:textId="456B9451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Полезная масса, кг</w:t>
            </w:r>
          </w:p>
        </w:tc>
        <w:tc>
          <w:tcPr>
            <w:tcW w:w="2409" w:type="dxa"/>
          </w:tcPr>
          <w:p w14:paraId="32B75F15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C76625" w14:textId="4B25C250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</w:tr>
      <w:tr w:rsidR="005508FD" w14:paraId="77E17DCF" w14:textId="02B77369" w:rsidTr="005508FD">
        <w:tc>
          <w:tcPr>
            <w:tcW w:w="675" w:type="dxa"/>
          </w:tcPr>
          <w:p w14:paraId="427FF1F2" w14:textId="78AD7C59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171A67B" w14:textId="7AD7FE87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Конструкция кузова</w:t>
            </w:r>
          </w:p>
        </w:tc>
        <w:tc>
          <w:tcPr>
            <w:tcW w:w="2409" w:type="dxa"/>
          </w:tcPr>
          <w:p w14:paraId="400CA728" w14:textId="73218565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несущий кузов и алюминиевого сплава</w:t>
            </w:r>
          </w:p>
        </w:tc>
        <w:tc>
          <w:tcPr>
            <w:tcW w:w="1843" w:type="dxa"/>
          </w:tcPr>
          <w:p w14:paraId="407587A4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291745F0" w14:textId="0A5C5507" w:rsidTr="005508FD">
        <w:tc>
          <w:tcPr>
            <w:tcW w:w="675" w:type="dxa"/>
          </w:tcPr>
          <w:p w14:paraId="57A5C123" w14:textId="32886409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CEF2F1D" w14:textId="08D24CAC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Конструкция крыши</w:t>
            </w:r>
          </w:p>
        </w:tc>
        <w:tc>
          <w:tcPr>
            <w:tcW w:w="2409" w:type="dxa"/>
          </w:tcPr>
          <w:p w14:paraId="4EEF2561" w14:textId="1DEF27D6" w:rsidR="005508FD" w:rsidRPr="005508FD" w:rsidRDefault="005508FD" w:rsidP="0099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подъемная на гидроцилиндрах, водонепроницаемая</w:t>
            </w:r>
          </w:p>
        </w:tc>
        <w:tc>
          <w:tcPr>
            <w:tcW w:w="1843" w:type="dxa"/>
          </w:tcPr>
          <w:p w14:paraId="4779DCC5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60A51BD2" w14:textId="32EE616D" w:rsidTr="005508FD">
        <w:tc>
          <w:tcPr>
            <w:tcW w:w="675" w:type="dxa"/>
          </w:tcPr>
          <w:p w14:paraId="3156B42F" w14:textId="357270EE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4B3295" w14:textId="7CF57948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Система фиксации этажей</w:t>
            </w:r>
          </w:p>
        </w:tc>
        <w:tc>
          <w:tcPr>
            <w:tcW w:w="2409" w:type="dxa"/>
          </w:tcPr>
          <w:p w14:paraId="6DE07137" w14:textId="510B3737" w:rsidR="005508FD" w:rsidRPr="005508FD" w:rsidRDefault="005508FD" w:rsidP="0099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наружная механическая с ручной фиксацией этажей</w:t>
            </w:r>
          </w:p>
        </w:tc>
        <w:tc>
          <w:tcPr>
            <w:tcW w:w="1843" w:type="dxa"/>
          </w:tcPr>
          <w:p w14:paraId="56644B2F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43A4E8AD" w14:textId="2444ED2E" w:rsidTr="005508FD">
        <w:tc>
          <w:tcPr>
            <w:tcW w:w="675" w:type="dxa"/>
          </w:tcPr>
          <w:p w14:paraId="63E1109C" w14:textId="02633521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C472E2D" w14:textId="1FC3E659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Общая длина (внешняя), мм</w:t>
            </w:r>
          </w:p>
        </w:tc>
        <w:tc>
          <w:tcPr>
            <w:tcW w:w="2409" w:type="dxa"/>
          </w:tcPr>
          <w:p w14:paraId="61C357B3" w14:textId="79BCC516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0868B0" w14:textId="59E1E3C9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5508FD" w14:paraId="382F8BA1" w14:textId="0BEFF80F" w:rsidTr="005508FD">
        <w:tc>
          <w:tcPr>
            <w:tcW w:w="675" w:type="dxa"/>
          </w:tcPr>
          <w:p w14:paraId="1FF3B537" w14:textId="32F9DE39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637BB0E2" w14:textId="03FBAAAA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Ширина (внешняя), мм</w:t>
            </w:r>
          </w:p>
        </w:tc>
        <w:tc>
          <w:tcPr>
            <w:tcW w:w="2409" w:type="dxa"/>
          </w:tcPr>
          <w:p w14:paraId="1B3DA6E5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85C09" w14:textId="4F3BE2BE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5508FD" w14:paraId="66689A38" w14:textId="39178E3F" w:rsidTr="005508FD">
        <w:tc>
          <w:tcPr>
            <w:tcW w:w="675" w:type="dxa"/>
          </w:tcPr>
          <w:p w14:paraId="1376DE41" w14:textId="36CF0322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523929F8" w14:textId="67F0091E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Высота (внешняя), мм</w:t>
            </w:r>
          </w:p>
        </w:tc>
        <w:tc>
          <w:tcPr>
            <w:tcW w:w="2409" w:type="dxa"/>
          </w:tcPr>
          <w:p w14:paraId="760BFE6F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CE561" w14:textId="37A42CF2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508FD" w14:paraId="2499A6AD" w14:textId="6A236642" w:rsidTr="005508FD">
        <w:tc>
          <w:tcPr>
            <w:tcW w:w="675" w:type="dxa"/>
          </w:tcPr>
          <w:p w14:paraId="387911FE" w14:textId="3EB7F256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17B3FE20" w14:textId="6FD82269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седла, мм</w:t>
            </w:r>
          </w:p>
        </w:tc>
        <w:tc>
          <w:tcPr>
            <w:tcW w:w="2409" w:type="dxa"/>
          </w:tcPr>
          <w:p w14:paraId="6F28E04C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1B92D" w14:textId="51AD09C2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5508FD" w14:paraId="19137BFF" w14:textId="65D2145F" w:rsidTr="005508FD">
        <w:tc>
          <w:tcPr>
            <w:tcW w:w="675" w:type="dxa"/>
          </w:tcPr>
          <w:p w14:paraId="16E19359" w14:textId="31D8B5EB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66DE784C" w14:textId="00BDB643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Внутренняя полезная высота, мм</w:t>
            </w:r>
          </w:p>
        </w:tc>
        <w:tc>
          <w:tcPr>
            <w:tcW w:w="2409" w:type="dxa"/>
          </w:tcPr>
          <w:p w14:paraId="7FB9F9EF" w14:textId="05F09DE0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на основной части</w:t>
            </w:r>
          </w:p>
        </w:tc>
        <w:tc>
          <w:tcPr>
            <w:tcW w:w="1843" w:type="dxa"/>
          </w:tcPr>
          <w:p w14:paraId="1CB64F78" w14:textId="0905C989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5508FD" w14:paraId="71BF39ED" w14:textId="70E7F4FC" w:rsidTr="005508FD">
        <w:tc>
          <w:tcPr>
            <w:tcW w:w="675" w:type="dxa"/>
          </w:tcPr>
          <w:p w14:paraId="0F661564" w14:textId="61C7C8B1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534EA264" w14:textId="77777777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  <w:p w14:paraId="22FCC450" w14:textId="77777777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- передняя часть (над сцепным устройством);</w:t>
            </w:r>
          </w:p>
          <w:p w14:paraId="5A4F48C9" w14:textId="6E8E71DD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- основная часть</w:t>
            </w:r>
          </w:p>
        </w:tc>
        <w:tc>
          <w:tcPr>
            <w:tcW w:w="2409" w:type="dxa"/>
          </w:tcPr>
          <w:p w14:paraId="2EA82E59" w14:textId="435E3D89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барьеры с наращиванием для КРС на каждом этаже основной части из алюминия</w:t>
            </w:r>
          </w:p>
        </w:tc>
        <w:tc>
          <w:tcPr>
            <w:tcW w:w="1843" w:type="dxa"/>
          </w:tcPr>
          <w:p w14:paraId="69B31395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3557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95CC5B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D252" w14:textId="25CDBC0A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8FD" w14:paraId="1D5BF886" w14:textId="7422E146" w:rsidTr="005508FD">
        <w:tc>
          <w:tcPr>
            <w:tcW w:w="675" w:type="dxa"/>
          </w:tcPr>
          <w:p w14:paraId="6E317877" w14:textId="486B23B7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7AE75514" w14:textId="040B2460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Высота этажей, мм</w:t>
            </w:r>
          </w:p>
        </w:tc>
        <w:tc>
          <w:tcPr>
            <w:tcW w:w="2409" w:type="dxa"/>
          </w:tcPr>
          <w:p w14:paraId="17B7D72E" w14:textId="4952FC98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на основной части</w:t>
            </w:r>
          </w:p>
        </w:tc>
        <w:tc>
          <w:tcPr>
            <w:tcW w:w="1843" w:type="dxa"/>
          </w:tcPr>
          <w:p w14:paraId="02C6BD62" w14:textId="2887DDFC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508FD" w14:paraId="6FD4F0C3" w14:textId="3C371BFC" w:rsidTr="005508FD">
        <w:tc>
          <w:tcPr>
            <w:tcW w:w="675" w:type="dxa"/>
          </w:tcPr>
          <w:p w14:paraId="2AD6AEF1" w14:textId="5145EF28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0902284C" w14:textId="6C0638A1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Площадь этажей, м</w:t>
            </w:r>
            <w:r w:rsidRPr="00550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9" w:type="dxa"/>
          </w:tcPr>
          <w:p w14:paraId="05E42583" w14:textId="77777777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14:paraId="134C4AAE" w14:textId="77777777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14:paraId="32D0AFCC" w14:textId="70D9BBCA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843" w:type="dxa"/>
          </w:tcPr>
          <w:p w14:paraId="1E84C753" w14:textId="6E27E186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14:paraId="26057841" w14:textId="77777777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14:paraId="0AF4E3D4" w14:textId="3755B5B0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508FD" w14:paraId="037945AA" w14:textId="18148544" w:rsidTr="005508FD">
        <w:tc>
          <w:tcPr>
            <w:tcW w:w="675" w:type="dxa"/>
          </w:tcPr>
          <w:p w14:paraId="093C775B" w14:textId="284DCAB1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6FBBA29E" w14:textId="1FF87E3D" w:rsidR="005508FD" w:rsidRPr="005508FD" w:rsidRDefault="005508FD" w:rsidP="00C8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2409" w:type="dxa"/>
          </w:tcPr>
          <w:p w14:paraId="0C5A68F5" w14:textId="10B639A0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с системой </w:t>
            </w:r>
            <w:r w:rsidRPr="0055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</w:t>
            </w:r>
          </w:p>
        </w:tc>
        <w:tc>
          <w:tcPr>
            <w:tcW w:w="1843" w:type="dxa"/>
          </w:tcPr>
          <w:p w14:paraId="1CB5B1BB" w14:textId="42976338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7192677C" w14:textId="21113CD1" w:rsidTr="005508FD">
        <w:tc>
          <w:tcPr>
            <w:tcW w:w="675" w:type="dxa"/>
          </w:tcPr>
          <w:p w14:paraId="03757D41" w14:textId="4B65A73D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4D52C8DB" w14:textId="638D3215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Количество осей</w:t>
            </w:r>
          </w:p>
        </w:tc>
        <w:tc>
          <w:tcPr>
            <w:tcW w:w="2409" w:type="dxa"/>
          </w:tcPr>
          <w:p w14:paraId="7BF053C5" w14:textId="0DD63654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BPW</w:t>
            </w: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 Plus</w:t>
            </w:r>
          </w:p>
        </w:tc>
        <w:tc>
          <w:tcPr>
            <w:tcW w:w="1843" w:type="dxa"/>
          </w:tcPr>
          <w:p w14:paraId="4DCAA114" w14:textId="44C643F2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8FD" w14:paraId="127F8500" w14:textId="798C0CFB" w:rsidTr="005508FD">
        <w:tc>
          <w:tcPr>
            <w:tcW w:w="675" w:type="dxa"/>
          </w:tcPr>
          <w:p w14:paraId="549C75BB" w14:textId="291AC650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115D748F" w14:textId="2B8DDC48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ось, кг</w:t>
            </w:r>
          </w:p>
        </w:tc>
        <w:tc>
          <w:tcPr>
            <w:tcW w:w="2409" w:type="dxa"/>
          </w:tcPr>
          <w:p w14:paraId="494D3B76" w14:textId="77777777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EE979" w14:textId="7C487372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508FD" w14:paraId="262805BA" w14:textId="680EC74C" w:rsidTr="005508FD">
        <w:tc>
          <w:tcPr>
            <w:tcW w:w="675" w:type="dxa"/>
          </w:tcPr>
          <w:p w14:paraId="13998501" w14:textId="651BBB62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0390236D" w14:textId="46BD7164" w:rsidR="005508FD" w:rsidRPr="005508FD" w:rsidRDefault="005508FD" w:rsidP="000C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диски </w:t>
            </w:r>
          </w:p>
        </w:tc>
        <w:tc>
          <w:tcPr>
            <w:tcW w:w="2409" w:type="dxa"/>
          </w:tcPr>
          <w:p w14:paraId="4BABB895" w14:textId="7648DDBD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стальные, старенные</w:t>
            </w:r>
          </w:p>
        </w:tc>
        <w:tc>
          <w:tcPr>
            <w:tcW w:w="1843" w:type="dxa"/>
          </w:tcPr>
          <w:p w14:paraId="15D4F782" w14:textId="77777777" w:rsidR="005508FD" w:rsidRPr="005508FD" w:rsidRDefault="005508FD" w:rsidP="00C8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0B10EBCF" w14:textId="257BE78A" w:rsidTr="005508FD">
        <w:tc>
          <w:tcPr>
            <w:tcW w:w="675" w:type="dxa"/>
          </w:tcPr>
          <w:p w14:paraId="067EECEE" w14:textId="73F0955D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4E540DF3" w14:textId="4F91FE7B" w:rsidR="005508FD" w:rsidRPr="005508FD" w:rsidRDefault="005508FD" w:rsidP="000D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Тип тормозной системы</w:t>
            </w:r>
          </w:p>
        </w:tc>
        <w:tc>
          <w:tcPr>
            <w:tcW w:w="2409" w:type="dxa"/>
          </w:tcPr>
          <w:p w14:paraId="09A7F28E" w14:textId="44096E67" w:rsidR="005508FD" w:rsidRPr="005508FD" w:rsidRDefault="005508FD" w:rsidP="000D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</w:t>
            </w:r>
            <w:r w:rsidRPr="00550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WABCO</w:t>
            </w:r>
          </w:p>
        </w:tc>
        <w:tc>
          <w:tcPr>
            <w:tcW w:w="1843" w:type="dxa"/>
          </w:tcPr>
          <w:p w14:paraId="0460FDB8" w14:textId="73603B73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FD" w14:paraId="73D4781E" w14:textId="3065F5D4" w:rsidTr="005508FD">
        <w:tc>
          <w:tcPr>
            <w:tcW w:w="675" w:type="dxa"/>
          </w:tcPr>
          <w:p w14:paraId="23331CD9" w14:textId="6F9EFDCE" w:rsidR="005508FD" w:rsidRPr="005508FD" w:rsidRDefault="005508FD" w:rsidP="00A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7AE67098" w14:textId="5E8089BF" w:rsidR="005508FD" w:rsidRPr="005508FD" w:rsidRDefault="005508FD" w:rsidP="000D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Тормозные механизмы</w:t>
            </w:r>
          </w:p>
        </w:tc>
        <w:tc>
          <w:tcPr>
            <w:tcW w:w="2409" w:type="dxa"/>
          </w:tcPr>
          <w:p w14:paraId="757A6729" w14:textId="44BD9374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барабанные</w:t>
            </w:r>
          </w:p>
        </w:tc>
        <w:tc>
          <w:tcPr>
            <w:tcW w:w="1843" w:type="dxa"/>
          </w:tcPr>
          <w:p w14:paraId="3FFD1ABF" w14:textId="70A8A32E" w:rsidR="005508FD" w:rsidRPr="005508FD" w:rsidRDefault="005508FD" w:rsidP="001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576B0B8" w14:textId="77777777" w:rsidR="005508FD" w:rsidRDefault="005508FD" w:rsidP="005508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CF3948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93398CF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78A7886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F696DD1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3E389DF3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36E8077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3B4B94C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167D988" w14:textId="77777777" w:rsidR="005508FD" w:rsidRDefault="005508FD" w:rsidP="00550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FFCC5D4" w14:textId="77777777" w:rsidR="005508FD" w:rsidRDefault="005508F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790B0E9" w14:textId="48110515" w:rsidR="00E754DD" w:rsidRPr="005508FD" w:rsidRDefault="00E754DD" w:rsidP="00E7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508FD">
        <w:rPr>
          <w:rFonts w:ascii="Times New Roman" w:hAnsi="Times New Roman" w:cs="Times New Roman"/>
          <w:b/>
          <w:bCs/>
          <w:sz w:val="30"/>
          <w:szCs w:val="30"/>
        </w:rPr>
        <w:t>2. Комплектация:</w:t>
      </w:r>
    </w:p>
    <w:tbl>
      <w:tblPr>
        <w:tblStyle w:val="a3"/>
        <w:tblW w:w="1060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1276"/>
        <w:gridCol w:w="2132"/>
      </w:tblGrid>
      <w:tr w:rsidR="005508FD" w14:paraId="441D23B1" w14:textId="77777777" w:rsidTr="005508FD">
        <w:tc>
          <w:tcPr>
            <w:tcW w:w="675" w:type="dxa"/>
          </w:tcPr>
          <w:p w14:paraId="14DFC8B8" w14:textId="6DBCEAAF" w:rsidR="005508FD" w:rsidRPr="005508FD" w:rsidRDefault="005508FD" w:rsidP="00B80C9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14:paraId="6823E7CC" w14:textId="03842C6C" w:rsidR="005508FD" w:rsidRPr="005508FD" w:rsidRDefault="005508FD" w:rsidP="00B80C9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</w:tcPr>
          <w:p w14:paraId="44807CB6" w14:textId="00A8CDA1" w:rsidR="005508FD" w:rsidRPr="005508FD" w:rsidRDefault="005508FD" w:rsidP="00B80C9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</w:tcPr>
          <w:p w14:paraId="103D38C6" w14:textId="66E55B46" w:rsidR="005508FD" w:rsidRPr="005508FD" w:rsidRDefault="005508FD" w:rsidP="00B80C9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132" w:type="dxa"/>
          </w:tcPr>
          <w:p w14:paraId="17B7B190" w14:textId="07EB78B5" w:rsidR="005508FD" w:rsidRPr="005508FD" w:rsidRDefault="005508FD" w:rsidP="00B80C9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5508FD" w14:paraId="1E02E614" w14:textId="77777777" w:rsidTr="005508FD">
        <w:tc>
          <w:tcPr>
            <w:tcW w:w="675" w:type="dxa"/>
          </w:tcPr>
          <w:p w14:paraId="2BCD664F" w14:textId="59B5AAB5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01DAA42B" w14:textId="0D9A89E7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Установленные шины, шт.</w:t>
            </w:r>
          </w:p>
        </w:tc>
        <w:tc>
          <w:tcPr>
            <w:tcW w:w="3260" w:type="dxa"/>
          </w:tcPr>
          <w:p w14:paraId="3BD8B354" w14:textId="69094CE2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  <w:lang w:val="en-US"/>
              </w:rPr>
              <w:t>MICHELIN</w:t>
            </w:r>
            <w:r w:rsidRPr="005508FD">
              <w:rPr>
                <w:rFonts w:ascii="Times New Roman" w:hAnsi="Times New Roman" w:cs="Times New Roman"/>
              </w:rPr>
              <w:t xml:space="preserve"> 245/70</w:t>
            </w:r>
            <w:r w:rsidRPr="005508FD">
              <w:rPr>
                <w:rFonts w:ascii="Times New Roman" w:hAnsi="Times New Roman" w:cs="Times New Roman"/>
                <w:lang w:val="en-US"/>
              </w:rPr>
              <w:t>R</w:t>
            </w:r>
            <w:r w:rsidRPr="005508FD">
              <w:rPr>
                <w:rFonts w:ascii="Times New Roman" w:hAnsi="Times New Roman" w:cs="Times New Roman"/>
              </w:rPr>
              <w:t xml:space="preserve">17,5 индекс – 143/141 </w:t>
            </w:r>
            <w:r w:rsidRPr="005508FD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1276" w:type="dxa"/>
          </w:tcPr>
          <w:p w14:paraId="1F423830" w14:textId="77777777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12+</w:t>
            </w:r>
          </w:p>
          <w:p w14:paraId="03646FB8" w14:textId="4A72539E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 (запасное)</w:t>
            </w:r>
          </w:p>
        </w:tc>
        <w:tc>
          <w:tcPr>
            <w:tcW w:w="2132" w:type="dxa"/>
          </w:tcPr>
          <w:p w14:paraId="3F1E93ED" w14:textId="77777777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8FD" w14:paraId="1374F2A1" w14:textId="77777777" w:rsidTr="005508FD">
        <w:tc>
          <w:tcPr>
            <w:tcW w:w="675" w:type="dxa"/>
          </w:tcPr>
          <w:p w14:paraId="6D27681A" w14:textId="2962B6E0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1BD195F9" w14:textId="6E3385D4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Установленные тормозные колодки, к-т</w:t>
            </w:r>
          </w:p>
        </w:tc>
        <w:tc>
          <w:tcPr>
            <w:tcW w:w="3260" w:type="dxa"/>
          </w:tcPr>
          <w:p w14:paraId="527333EB" w14:textId="45D6FFCB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  <w:lang w:val="en-US"/>
              </w:rPr>
              <w:t>BPW</w:t>
            </w:r>
            <w:r w:rsidRPr="005508FD">
              <w:rPr>
                <w:rFonts w:ascii="Times New Roman" w:hAnsi="Times New Roman" w:cs="Times New Roman"/>
              </w:rPr>
              <w:t xml:space="preserve"> </w:t>
            </w:r>
            <w:r w:rsidRPr="005508FD">
              <w:rPr>
                <w:rFonts w:ascii="Times New Roman" w:hAnsi="Times New Roman" w:cs="Times New Roman"/>
                <w:lang w:val="en-US"/>
              </w:rPr>
              <w:t>ECO Plus</w:t>
            </w:r>
          </w:p>
        </w:tc>
        <w:tc>
          <w:tcPr>
            <w:tcW w:w="1276" w:type="dxa"/>
          </w:tcPr>
          <w:p w14:paraId="289B9CA2" w14:textId="641FE044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132" w:type="dxa"/>
          </w:tcPr>
          <w:p w14:paraId="74D4B9A8" w14:textId="77777777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8FD" w14:paraId="2651B0BE" w14:textId="77777777" w:rsidTr="005508FD">
        <w:tc>
          <w:tcPr>
            <w:tcW w:w="675" w:type="dxa"/>
          </w:tcPr>
          <w:p w14:paraId="2586FE95" w14:textId="4B0E700A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46E15B9E" w14:textId="70F11F70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Установленные тормозные барабаны, к-т</w:t>
            </w:r>
          </w:p>
        </w:tc>
        <w:tc>
          <w:tcPr>
            <w:tcW w:w="3260" w:type="dxa"/>
          </w:tcPr>
          <w:p w14:paraId="4E848CCC" w14:textId="3D134565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  <w:lang w:val="en-US"/>
              </w:rPr>
              <w:t>BPW</w:t>
            </w:r>
            <w:r w:rsidRPr="005508FD">
              <w:rPr>
                <w:rFonts w:ascii="Times New Roman" w:hAnsi="Times New Roman" w:cs="Times New Roman"/>
              </w:rPr>
              <w:t xml:space="preserve"> </w:t>
            </w:r>
            <w:r w:rsidRPr="005508FD">
              <w:rPr>
                <w:rFonts w:ascii="Times New Roman" w:hAnsi="Times New Roman" w:cs="Times New Roman"/>
                <w:lang w:val="en-US"/>
              </w:rPr>
              <w:t>ECO Plus</w:t>
            </w:r>
          </w:p>
        </w:tc>
        <w:tc>
          <w:tcPr>
            <w:tcW w:w="1276" w:type="dxa"/>
          </w:tcPr>
          <w:p w14:paraId="4E1A4420" w14:textId="4838F733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2132" w:type="dxa"/>
          </w:tcPr>
          <w:p w14:paraId="60B46D8B" w14:textId="77777777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8FD" w14:paraId="3AA33ABB" w14:textId="77777777" w:rsidTr="005508FD">
        <w:tc>
          <w:tcPr>
            <w:tcW w:w="675" w:type="dxa"/>
          </w:tcPr>
          <w:p w14:paraId="2CEF277A" w14:textId="03ED001C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6DCA358E" w14:textId="2B0066AF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Задняя рампа, шт.</w:t>
            </w:r>
          </w:p>
        </w:tc>
        <w:tc>
          <w:tcPr>
            <w:tcW w:w="3260" w:type="dxa"/>
          </w:tcPr>
          <w:p w14:paraId="0175784F" w14:textId="4D43A4A5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подъемная рампа, открывающаяся с помощью тянущих пружин, в комплекте с 2-мя боковыми откидывающими барьерами безопасности высотой 120 см. Пол рампы </w:t>
            </w:r>
            <w:proofErr w:type="spellStart"/>
            <w:r w:rsidRPr="005508FD">
              <w:rPr>
                <w:rFonts w:ascii="Times New Roman" w:hAnsi="Times New Roman" w:cs="Times New Roman"/>
              </w:rPr>
              <w:t>антискользящей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поверхности</w:t>
            </w:r>
          </w:p>
        </w:tc>
        <w:tc>
          <w:tcPr>
            <w:tcW w:w="1276" w:type="dxa"/>
          </w:tcPr>
          <w:p w14:paraId="12951B96" w14:textId="0B2D2887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7D4FF566" w14:textId="0272D457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Для загрузки животных</w:t>
            </w:r>
          </w:p>
        </w:tc>
      </w:tr>
      <w:tr w:rsidR="005508FD" w14:paraId="585F70AD" w14:textId="77777777" w:rsidTr="005508FD">
        <w:tc>
          <w:tcPr>
            <w:tcW w:w="675" w:type="dxa"/>
          </w:tcPr>
          <w:p w14:paraId="2310E663" w14:textId="3629E8CC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5A631E42" w14:textId="2C7C6C00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Гидравлическое оборудование, к-т.</w:t>
            </w:r>
          </w:p>
        </w:tc>
        <w:tc>
          <w:tcPr>
            <w:tcW w:w="3260" w:type="dxa"/>
          </w:tcPr>
          <w:p w14:paraId="278CAFF5" w14:textId="1883BF15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автономная электрогидравлическая система (электро – гидронасос), гидроцилиндры, в комплекте с аккумуляторами и </w:t>
            </w:r>
            <w:proofErr w:type="spellStart"/>
            <w:r w:rsidRPr="005508FD">
              <w:rPr>
                <w:rFonts w:ascii="Times New Roman" w:hAnsi="Times New Roman" w:cs="Times New Roman"/>
              </w:rPr>
              <w:t>подзарядным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устройством, емкостью масла и распределительным блоком управления с рычагами (гидравлическая жидкость </w:t>
            </w:r>
            <w:r w:rsidRPr="005508FD">
              <w:rPr>
                <w:rFonts w:ascii="Times New Roman" w:hAnsi="Times New Roman" w:cs="Times New Roman"/>
                <w:lang w:val="en-US"/>
              </w:rPr>
              <w:t>ISO</w:t>
            </w:r>
            <w:r w:rsidRPr="005508FD">
              <w:rPr>
                <w:rFonts w:ascii="Times New Roman" w:hAnsi="Times New Roman" w:cs="Times New Roman"/>
              </w:rPr>
              <w:t xml:space="preserve"> </w:t>
            </w:r>
            <w:r w:rsidRPr="005508FD">
              <w:rPr>
                <w:rFonts w:ascii="Times New Roman" w:hAnsi="Times New Roman" w:cs="Times New Roman"/>
                <w:lang w:val="en-US"/>
              </w:rPr>
              <w:t>VG</w:t>
            </w:r>
            <w:r w:rsidRPr="005508FD">
              <w:rPr>
                <w:rFonts w:ascii="Times New Roman" w:hAnsi="Times New Roman" w:cs="Times New Roman"/>
              </w:rPr>
              <w:t xml:space="preserve"> 15, объем системы 60л)</w:t>
            </w:r>
          </w:p>
        </w:tc>
        <w:tc>
          <w:tcPr>
            <w:tcW w:w="1276" w:type="dxa"/>
          </w:tcPr>
          <w:p w14:paraId="5B4705A5" w14:textId="170D7DE4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61313EC4" w14:textId="77777777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Для подъема платформ этажей. </w:t>
            </w:r>
          </w:p>
          <w:p w14:paraId="2DAEF39D" w14:textId="77777777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</w:p>
          <w:p w14:paraId="4EB07B42" w14:textId="3941D5AC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Работает по схеме: аккумуляторные </w:t>
            </w:r>
            <w:proofErr w:type="spellStart"/>
            <w:r w:rsidRPr="005508FD">
              <w:rPr>
                <w:rFonts w:ascii="Times New Roman" w:hAnsi="Times New Roman" w:cs="Times New Roman"/>
              </w:rPr>
              <w:t>батареи+гидромотор+гидравлическая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система</w:t>
            </w:r>
          </w:p>
        </w:tc>
      </w:tr>
      <w:tr w:rsidR="005508FD" w14:paraId="26E9B72B" w14:textId="77777777" w:rsidTr="005508FD">
        <w:tc>
          <w:tcPr>
            <w:tcW w:w="675" w:type="dxa"/>
          </w:tcPr>
          <w:p w14:paraId="710AF049" w14:textId="00D49D8D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4BB114F5" w14:textId="49E45CBB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Источник автономного электрического питания, шт.</w:t>
            </w:r>
          </w:p>
        </w:tc>
        <w:tc>
          <w:tcPr>
            <w:tcW w:w="3260" w:type="dxa"/>
          </w:tcPr>
          <w:p w14:paraId="58C64B66" w14:textId="0123D25E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АКБ «</w:t>
            </w:r>
            <w:r w:rsidRPr="005508FD">
              <w:rPr>
                <w:rFonts w:ascii="Times New Roman" w:hAnsi="Times New Roman" w:cs="Times New Roman"/>
                <w:lang w:val="en-US"/>
              </w:rPr>
              <w:t>Banner</w:t>
            </w:r>
            <w:r w:rsidRPr="005508FD">
              <w:rPr>
                <w:rFonts w:ascii="Times New Roman" w:hAnsi="Times New Roman" w:cs="Times New Roman"/>
              </w:rPr>
              <w:t xml:space="preserve">» по 12 </w:t>
            </w:r>
            <w:r w:rsidRPr="005508FD">
              <w:rPr>
                <w:rFonts w:ascii="Times New Roman" w:hAnsi="Times New Roman" w:cs="Times New Roman"/>
                <w:lang w:val="en-US"/>
              </w:rPr>
              <w:t>V</w:t>
            </w:r>
            <w:r w:rsidRPr="005508FD">
              <w:rPr>
                <w:rFonts w:ascii="Times New Roman" w:hAnsi="Times New Roman" w:cs="Times New Roman"/>
              </w:rPr>
              <w:t xml:space="preserve">, </w:t>
            </w:r>
          </w:p>
          <w:p w14:paraId="637DDF55" w14:textId="4A475D3F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емкость 225 А/ч, пусковой ток 1150 А</w:t>
            </w:r>
          </w:p>
        </w:tc>
        <w:tc>
          <w:tcPr>
            <w:tcW w:w="1276" w:type="dxa"/>
          </w:tcPr>
          <w:p w14:paraId="6EEDA208" w14:textId="2622FCDB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2D6E0B29" w14:textId="2ED127E2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Для обеспечения автономной работы </w:t>
            </w:r>
          </w:p>
        </w:tc>
      </w:tr>
      <w:tr w:rsidR="005508FD" w14:paraId="7BB54C8C" w14:textId="77777777" w:rsidTr="005508FD">
        <w:tc>
          <w:tcPr>
            <w:tcW w:w="675" w:type="dxa"/>
          </w:tcPr>
          <w:p w14:paraId="60728A2B" w14:textId="77ACC99D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252B6DFD" w14:textId="073FE83F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Система водопоя, к-т.</w:t>
            </w:r>
          </w:p>
        </w:tc>
        <w:tc>
          <w:tcPr>
            <w:tcW w:w="3260" w:type="dxa"/>
          </w:tcPr>
          <w:p w14:paraId="521E4A92" w14:textId="2AEEF41E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в комплекте с </w:t>
            </w:r>
            <w:proofErr w:type="spellStart"/>
            <w:r w:rsidRPr="005508FD">
              <w:rPr>
                <w:rFonts w:ascii="Times New Roman" w:hAnsi="Times New Roman" w:cs="Times New Roman"/>
              </w:rPr>
              <w:t>нипелями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– поилками для свиней </w:t>
            </w:r>
            <w:proofErr w:type="gramStart"/>
            <w:r w:rsidRPr="005508FD">
              <w:rPr>
                <w:rFonts w:ascii="Times New Roman" w:hAnsi="Times New Roman" w:cs="Times New Roman"/>
              </w:rPr>
              <w:t>и  ванночками</w:t>
            </w:r>
            <w:proofErr w:type="gramEnd"/>
            <w:r w:rsidRPr="005508FD">
              <w:rPr>
                <w:rFonts w:ascii="Times New Roman" w:hAnsi="Times New Roman" w:cs="Times New Roman"/>
              </w:rPr>
              <w:t xml:space="preserve"> для КРС на каждом этаже с резервуарами воды (на </w:t>
            </w:r>
          </w:p>
          <w:p w14:paraId="0E2738A3" w14:textId="4FDC510D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500л) и пневматикой</w:t>
            </w:r>
          </w:p>
        </w:tc>
        <w:tc>
          <w:tcPr>
            <w:tcW w:w="1276" w:type="dxa"/>
          </w:tcPr>
          <w:p w14:paraId="11B481C3" w14:textId="7F7A5AC3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54E2C053" w14:textId="5076FAA5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Для обеспечения животных водой для питья.</w:t>
            </w:r>
          </w:p>
        </w:tc>
      </w:tr>
      <w:tr w:rsidR="005508FD" w14:paraId="73902EB5" w14:textId="77777777" w:rsidTr="005508FD">
        <w:tc>
          <w:tcPr>
            <w:tcW w:w="675" w:type="dxa"/>
          </w:tcPr>
          <w:p w14:paraId="75468B38" w14:textId="3ABF905C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E57E6FF" w14:textId="499C87F1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Система вентиляции, к-т.</w:t>
            </w:r>
          </w:p>
        </w:tc>
        <w:tc>
          <w:tcPr>
            <w:tcW w:w="3260" w:type="dxa"/>
          </w:tcPr>
          <w:p w14:paraId="7D457DA7" w14:textId="5ECE8DD8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система принудительного проветривания (установка вентиляторов на каждом этаже) – 14 вентиляторов</w:t>
            </w:r>
          </w:p>
        </w:tc>
        <w:tc>
          <w:tcPr>
            <w:tcW w:w="1276" w:type="dxa"/>
          </w:tcPr>
          <w:p w14:paraId="6DF278A2" w14:textId="44DC1882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0A0AE08E" w14:textId="5C946B0F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Для проветривания</w:t>
            </w:r>
          </w:p>
        </w:tc>
      </w:tr>
      <w:tr w:rsidR="005508FD" w14:paraId="3161F7C9" w14:textId="77777777" w:rsidTr="005508FD">
        <w:tc>
          <w:tcPr>
            <w:tcW w:w="675" w:type="dxa"/>
          </w:tcPr>
          <w:p w14:paraId="7D5CCE76" w14:textId="6211F642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6C6976AE" w14:textId="1B4E6EE1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Система воздушного отопления (</w:t>
            </w:r>
            <w:proofErr w:type="spellStart"/>
            <w:r w:rsidRPr="005508FD">
              <w:rPr>
                <w:rFonts w:ascii="Times New Roman" w:hAnsi="Times New Roman" w:cs="Times New Roman"/>
              </w:rPr>
              <w:t>Eberspacher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508FD">
              <w:rPr>
                <w:rFonts w:ascii="Times New Roman" w:hAnsi="Times New Roman" w:cs="Times New Roman"/>
              </w:rPr>
              <w:t>Hydronic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M-</w:t>
            </w:r>
            <w:r w:rsidRPr="005508FD">
              <w:rPr>
                <w:rFonts w:ascii="Times New Roman" w:hAnsi="Times New Roman" w:cs="Times New Roman"/>
                <w:lang w:val="en-US"/>
              </w:rPr>
              <w:t>II</w:t>
            </w:r>
            <w:r w:rsidRPr="005508FD">
              <w:rPr>
                <w:rFonts w:ascii="Times New Roman" w:hAnsi="Times New Roman" w:cs="Times New Roman"/>
              </w:rPr>
              <w:t xml:space="preserve">», версия D10W, дизельный, мощность 9,5 </w:t>
            </w:r>
            <w:r w:rsidRPr="005508FD">
              <w:rPr>
                <w:rFonts w:ascii="Times New Roman" w:hAnsi="Times New Roman" w:cs="Times New Roman"/>
                <w:lang w:val="en-US"/>
              </w:rPr>
              <w:t>kW</w:t>
            </w:r>
            <w:r w:rsidRPr="005508FD">
              <w:rPr>
                <w:rFonts w:ascii="Times New Roman" w:hAnsi="Times New Roman" w:cs="Times New Roman"/>
              </w:rPr>
              <w:t>, 24 V, потребляемая электрическая мощность в рабочем режиме 86</w:t>
            </w:r>
            <w:r w:rsidRPr="005508FD">
              <w:rPr>
                <w:rFonts w:ascii="Times New Roman" w:hAnsi="Times New Roman" w:cs="Times New Roman"/>
                <w:lang w:val="en-US"/>
              </w:rPr>
              <w:t>W</w:t>
            </w:r>
            <w:r w:rsidRPr="005508FD">
              <w:rPr>
                <w:rFonts w:ascii="Times New Roman" w:hAnsi="Times New Roman" w:cs="Times New Roman"/>
              </w:rPr>
              <w:t>, потребление топлива 1,2 л/ч), шт.</w:t>
            </w:r>
          </w:p>
        </w:tc>
        <w:tc>
          <w:tcPr>
            <w:tcW w:w="3260" w:type="dxa"/>
          </w:tcPr>
          <w:p w14:paraId="24FAEE1E" w14:textId="310FF705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в комплекте с теплогенераторами различной мощности и сопутствующего оборудования для подачи и циркуляции теплого воздуха через конструктивную систему воздухопроводов</w:t>
            </w:r>
          </w:p>
        </w:tc>
        <w:tc>
          <w:tcPr>
            <w:tcW w:w="1276" w:type="dxa"/>
          </w:tcPr>
          <w:p w14:paraId="498DC6F2" w14:textId="4AA508F2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5F1607C8" w14:textId="43F40F45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Для отопления</w:t>
            </w:r>
          </w:p>
        </w:tc>
      </w:tr>
      <w:tr w:rsidR="005508FD" w14:paraId="6EEDC35F" w14:textId="77777777" w:rsidTr="005508FD">
        <w:tc>
          <w:tcPr>
            <w:tcW w:w="675" w:type="dxa"/>
          </w:tcPr>
          <w:p w14:paraId="166B9896" w14:textId="66211DD6" w:rsidR="005508FD" w:rsidRPr="005508FD" w:rsidRDefault="005508FD" w:rsidP="00D9157D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38C97FAB" w14:textId="70C81EB8" w:rsidR="005508FD" w:rsidRPr="005508FD" w:rsidRDefault="005508FD" w:rsidP="00D9157D">
            <w:pPr>
              <w:jc w:val="both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proofErr w:type="gramStart"/>
            <w:r w:rsidRPr="005508FD">
              <w:rPr>
                <w:rFonts w:ascii="Times New Roman" w:hAnsi="Times New Roman" w:cs="Times New Roman"/>
              </w:rPr>
              <w:t>термоконтроля</w:t>
            </w:r>
            <w:proofErr w:type="spellEnd"/>
            <w:r w:rsidRPr="005508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08FD">
              <w:rPr>
                <w:rFonts w:ascii="Times New Roman" w:hAnsi="Times New Roman" w:cs="Times New Roman"/>
              </w:rPr>
              <w:t xml:space="preserve"> к-т.</w:t>
            </w:r>
          </w:p>
        </w:tc>
        <w:tc>
          <w:tcPr>
            <w:tcW w:w="3260" w:type="dxa"/>
          </w:tcPr>
          <w:p w14:paraId="2533A069" w14:textId="0A4A15E8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с датчиками температуры внутри прицепа и регистрацией данных (термограф)</w:t>
            </w:r>
          </w:p>
        </w:tc>
        <w:tc>
          <w:tcPr>
            <w:tcW w:w="1276" w:type="dxa"/>
          </w:tcPr>
          <w:p w14:paraId="489D9517" w14:textId="26145B6B" w:rsidR="005508FD" w:rsidRPr="005508FD" w:rsidRDefault="005508FD" w:rsidP="00640DCB">
            <w:pPr>
              <w:jc w:val="center"/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606D6EFE" w14:textId="4ED03F2C" w:rsidR="005508FD" w:rsidRPr="005508FD" w:rsidRDefault="005508FD" w:rsidP="00D9157D">
            <w:pPr>
              <w:rPr>
                <w:rFonts w:ascii="Times New Roman" w:hAnsi="Times New Roman" w:cs="Times New Roman"/>
              </w:rPr>
            </w:pPr>
            <w:r w:rsidRPr="005508FD">
              <w:rPr>
                <w:rFonts w:ascii="Times New Roman" w:hAnsi="Times New Roman" w:cs="Times New Roman"/>
              </w:rPr>
              <w:t>Для поддержания установленной температуры</w:t>
            </w:r>
          </w:p>
        </w:tc>
      </w:tr>
    </w:tbl>
    <w:p w14:paraId="4C10182B" w14:textId="77777777" w:rsidR="00947C38" w:rsidRPr="00DC4395" w:rsidRDefault="00947C38" w:rsidP="00947C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47C38" w:rsidRPr="00DC4395" w:rsidSect="005508FD">
      <w:pgSz w:w="11906" w:h="16838"/>
      <w:pgMar w:top="1134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22"/>
    <w:rsid w:val="000525A8"/>
    <w:rsid w:val="000933BD"/>
    <w:rsid w:val="000C51DC"/>
    <w:rsid w:val="000D5409"/>
    <w:rsid w:val="000F0DE9"/>
    <w:rsid w:val="00100CFB"/>
    <w:rsid w:val="001262D2"/>
    <w:rsid w:val="00132393"/>
    <w:rsid w:val="00140472"/>
    <w:rsid w:val="00155F24"/>
    <w:rsid w:val="00176249"/>
    <w:rsid w:val="001A74DD"/>
    <w:rsid w:val="001E3199"/>
    <w:rsid w:val="00201CA7"/>
    <w:rsid w:val="00214475"/>
    <w:rsid w:val="00287AE1"/>
    <w:rsid w:val="002900E3"/>
    <w:rsid w:val="002A0C0F"/>
    <w:rsid w:val="002F4621"/>
    <w:rsid w:val="00354B01"/>
    <w:rsid w:val="00450CE9"/>
    <w:rsid w:val="00453F80"/>
    <w:rsid w:val="004574DD"/>
    <w:rsid w:val="004914BD"/>
    <w:rsid w:val="004A5671"/>
    <w:rsid w:val="004B5389"/>
    <w:rsid w:val="005508FD"/>
    <w:rsid w:val="0056337B"/>
    <w:rsid w:val="005A47E3"/>
    <w:rsid w:val="00627ED0"/>
    <w:rsid w:val="00640DCB"/>
    <w:rsid w:val="0064656C"/>
    <w:rsid w:val="006E3EBD"/>
    <w:rsid w:val="00767E61"/>
    <w:rsid w:val="007F1121"/>
    <w:rsid w:val="00822DFE"/>
    <w:rsid w:val="00896129"/>
    <w:rsid w:val="008A0451"/>
    <w:rsid w:val="009003B6"/>
    <w:rsid w:val="009458F6"/>
    <w:rsid w:val="00947C38"/>
    <w:rsid w:val="009675A2"/>
    <w:rsid w:val="00983A14"/>
    <w:rsid w:val="00991200"/>
    <w:rsid w:val="009937BB"/>
    <w:rsid w:val="009D617E"/>
    <w:rsid w:val="009F6FB9"/>
    <w:rsid w:val="00A40C09"/>
    <w:rsid w:val="00A737B6"/>
    <w:rsid w:val="00A90D2B"/>
    <w:rsid w:val="00AA1D1F"/>
    <w:rsid w:val="00AB7BD8"/>
    <w:rsid w:val="00AC0699"/>
    <w:rsid w:val="00AD5E43"/>
    <w:rsid w:val="00AD7454"/>
    <w:rsid w:val="00AF355A"/>
    <w:rsid w:val="00B02A73"/>
    <w:rsid w:val="00B31171"/>
    <w:rsid w:val="00B80C9D"/>
    <w:rsid w:val="00C21CAD"/>
    <w:rsid w:val="00C350CB"/>
    <w:rsid w:val="00C660D8"/>
    <w:rsid w:val="00C74B77"/>
    <w:rsid w:val="00C86378"/>
    <w:rsid w:val="00CE669D"/>
    <w:rsid w:val="00D435E4"/>
    <w:rsid w:val="00D53E4C"/>
    <w:rsid w:val="00D9157D"/>
    <w:rsid w:val="00D94B8A"/>
    <w:rsid w:val="00D9767A"/>
    <w:rsid w:val="00DC4395"/>
    <w:rsid w:val="00DD4EE1"/>
    <w:rsid w:val="00DD78C0"/>
    <w:rsid w:val="00DE1BB6"/>
    <w:rsid w:val="00DF0E4E"/>
    <w:rsid w:val="00DF4570"/>
    <w:rsid w:val="00E754DD"/>
    <w:rsid w:val="00E80AF0"/>
    <w:rsid w:val="00EA0C8D"/>
    <w:rsid w:val="00EC2C22"/>
    <w:rsid w:val="00EF04C1"/>
    <w:rsid w:val="00F024BD"/>
    <w:rsid w:val="00F1739D"/>
    <w:rsid w:val="00F205AE"/>
    <w:rsid w:val="00F21258"/>
    <w:rsid w:val="00F764F1"/>
    <w:rsid w:val="00F76D02"/>
    <w:rsid w:val="00F83DB8"/>
    <w:rsid w:val="00F90B16"/>
    <w:rsid w:val="00FC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F66E"/>
  <w15:docId w15:val="{B282A6FC-4ABB-44C1-B635-959E0EE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2021-12-24T08:27:00Z</cp:lastPrinted>
  <dcterms:created xsi:type="dcterms:W3CDTF">2021-12-31T06:11:00Z</dcterms:created>
  <dcterms:modified xsi:type="dcterms:W3CDTF">2022-01-20T06:11:00Z</dcterms:modified>
</cp:coreProperties>
</file>